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E3" w:rsidRPr="005B3DE3" w:rsidRDefault="005B3DE3" w:rsidP="007C2473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5B3DE3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Словакию: документы, оформление</w:t>
      </w:r>
    </w:p>
    <w:tbl>
      <w:tblPr>
        <w:tblW w:w="96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9"/>
        <w:gridCol w:w="3828"/>
        <w:gridCol w:w="2238"/>
      </w:tblGrid>
      <w:tr w:rsidR="005B3DE3" w:rsidRPr="005B3DE3" w:rsidTr="005B3DE3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B3DE3" w:rsidRPr="005B3DE3" w:rsidRDefault="005B3DE3" w:rsidP="007C24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B3DE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B3DE3" w:rsidRPr="005B3DE3" w:rsidRDefault="005B3DE3" w:rsidP="007C24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B3DE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 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B3DE3" w:rsidRPr="005B3DE3" w:rsidRDefault="005B3DE3" w:rsidP="007C24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5B3DE3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5B3DE3" w:rsidRPr="005B3DE3" w:rsidTr="005B3DE3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B3DE3" w:rsidRPr="005B3DE3" w:rsidRDefault="005B3DE3" w:rsidP="007C24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B3DE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14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B3DE3" w:rsidRPr="005B3DE3" w:rsidRDefault="005B3DE3" w:rsidP="007C24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B3DE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3 недели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5B3DE3" w:rsidRPr="005B3DE3" w:rsidRDefault="005B3DE3" w:rsidP="007C2473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5B3DE3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170 €**</w:t>
            </w:r>
          </w:p>
        </w:tc>
      </w:tr>
    </w:tbl>
    <w:p w:rsidR="005B3DE3" w:rsidRPr="005B3DE3" w:rsidRDefault="005B3DE3" w:rsidP="007C247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5B3DE3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5B3DE3" w:rsidRPr="005B3DE3" w:rsidRDefault="005B3DE3" w:rsidP="007C247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** на день подачи документов по курсу ЦБ.</w:t>
      </w:r>
    </w:p>
    <w:p w:rsidR="005B3DE3" w:rsidRPr="005B3DE3" w:rsidRDefault="005B3DE3" w:rsidP="007C247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b/>
          <w:bCs/>
          <w:color w:val="993366"/>
          <w:lang w:eastAsia="ru-RU"/>
        </w:rPr>
        <w:t>c 14 сентября 2015</w:t>
      </w:r>
      <w:r w:rsidRPr="005B3DE3">
        <w:rPr>
          <w:rFonts w:ascii="Arial" w:eastAsia="Times New Roman" w:hAnsi="Arial" w:cs="Arial"/>
          <w:color w:val="993366"/>
          <w:bdr w:val="none" w:sz="0" w:space="0" w:color="auto" w:frame="1"/>
          <w:lang w:eastAsia="ru-RU"/>
        </w:rPr>
        <w:t> </w:t>
      </w:r>
      <w:r w:rsidRPr="005B3DE3">
        <w:rPr>
          <w:rFonts w:ascii="Arial" w:eastAsia="Times New Roman" w:hAnsi="Arial" w:cs="Arial"/>
          <w:b/>
          <w:bCs/>
          <w:color w:val="993366"/>
          <w:lang w:eastAsia="ru-RU"/>
        </w:rPr>
        <w:t>года</w:t>
      </w:r>
      <w:r w:rsidRPr="005B3DE3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5B3DE3">
          <w:rPr>
            <w:rFonts w:ascii="Arial" w:eastAsia="Times New Roman" w:hAnsi="Arial" w:cs="Arial"/>
            <w:b/>
            <w:bCs/>
            <w:color w:val="993366"/>
            <w:lang w:eastAsia="ru-RU"/>
          </w:rPr>
          <w:t>новый порядок подачи</w:t>
        </w:r>
      </w:hyperlink>
      <w:r w:rsidRPr="005B3DE3">
        <w:rPr>
          <w:rFonts w:ascii="Arial" w:eastAsia="Times New Roman" w:hAnsi="Arial" w:cs="Arial"/>
          <w:b/>
          <w:bCs/>
          <w:color w:val="000000"/>
          <w:lang w:eastAsia="ru-RU"/>
        </w:rPr>
        <w:t> документов на Шенгенскую визу</w:t>
      </w:r>
      <w:r w:rsidRPr="005B3DE3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 </w:t>
      </w:r>
      <w:r w:rsidRPr="005B3DE3">
        <w:rPr>
          <w:rFonts w:ascii="Arial" w:eastAsia="Times New Roman" w:hAnsi="Arial" w:cs="Arial"/>
          <w:b/>
          <w:bCs/>
          <w:color w:val="FF0000"/>
          <w:bdr w:val="none" w:sz="0" w:space="0" w:color="auto" w:frame="1"/>
          <w:lang w:eastAsia="ru-RU"/>
        </w:rPr>
        <w:br/>
      </w:r>
    </w:p>
    <w:p w:rsidR="005B3DE3" w:rsidRPr="005B3DE3" w:rsidRDefault="005B3DE3" w:rsidP="007C2473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Обращаем Ваше внимание, что отпечатки пальцев на визу в Словакию принимаются </w:t>
      </w:r>
      <w:r w:rsidRPr="005B3DE3">
        <w:rPr>
          <w:rFonts w:ascii="Arial" w:eastAsia="Times New Roman" w:hAnsi="Arial" w:cs="Arial"/>
          <w:b/>
          <w:bCs/>
          <w:color w:val="000000"/>
          <w:lang w:eastAsia="ru-RU"/>
        </w:rPr>
        <w:t>ТОЛЬКО в г. Москва</w:t>
      </w:r>
      <w:r w:rsidRPr="005B3DE3">
        <w:rPr>
          <w:rFonts w:ascii="Arial" w:eastAsia="Times New Roman" w:hAnsi="Arial" w:cs="Arial"/>
          <w:color w:val="000000"/>
          <w:lang w:eastAsia="ru-RU"/>
        </w:rPr>
        <w:t>. Желающим посетить Словакию без поездки в Москву мы рекомендуем открыть визу </w:t>
      </w:r>
      <w:hyperlink r:id="rId6" w:tgtFrame="_blank" w:history="1">
        <w:r w:rsidRPr="005B3DE3">
          <w:rPr>
            <w:rFonts w:ascii="Arial" w:eastAsia="Times New Roman" w:hAnsi="Arial" w:cs="Arial"/>
            <w:b/>
            <w:bCs/>
            <w:color w:val="77252D"/>
            <w:lang w:eastAsia="ru-RU"/>
          </w:rPr>
          <w:t>в Чехию</w:t>
        </w:r>
      </w:hyperlink>
      <w:r w:rsidRPr="005B3DE3">
        <w:rPr>
          <w:rFonts w:ascii="Arial" w:eastAsia="Times New Roman" w:hAnsi="Arial" w:cs="Arial"/>
          <w:color w:val="000000"/>
          <w:lang w:eastAsia="ru-RU"/>
        </w:rPr>
        <w:t> или </w:t>
      </w:r>
      <w:hyperlink r:id="rId7" w:tgtFrame="_blank" w:history="1">
        <w:r w:rsidRPr="005B3DE3">
          <w:rPr>
            <w:rFonts w:ascii="Arial" w:eastAsia="Times New Roman" w:hAnsi="Arial" w:cs="Arial"/>
            <w:b/>
            <w:bCs/>
            <w:color w:val="77252D"/>
            <w:lang w:eastAsia="ru-RU"/>
          </w:rPr>
          <w:t>в Австрию</w:t>
        </w:r>
      </w:hyperlink>
      <w:r w:rsidRPr="005B3DE3">
        <w:rPr>
          <w:rFonts w:ascii="Arial" w:eastAsia="Times New Roman" w:hAnsi="Arial" w:cs="Arial"/>
          <w:color w:val="000000"/>
          <w:lang w:eastAsia="ru-RU"/>
        </w:rPr>
        <w:t>, как страны, наиболее близко расположенные к Словакии. Имея шенгенские визы, выданные этими странами, заявитель может свободно пересечь границу Словакии воздушным путем.</w:t>
      </w:r>
    </w:p>
    <w:p w:rsidR="005B3DE3" w:rsidRPr="005B3DE3" w:rsidRDefault="005B3DE3" w:rsidP="007C2473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Необходимые документы</w:t>
      </w:r>
    </w:p>
    <w:p w:rsidR="005B3DE3" w:rsidRPr="005B3DE3" w:rsidRDefault="005B3DE3" w:rsidP="007C247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Загранпаспорт</w:t>
      </w:r>
    </w:p>
    <w:p w:rsidR="005B3DE3" w:rsidRPr="005B3DE3" w:rsidRDefault="005B3DE3" w:rsidP="007C247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2 цветных фото 3,5х4,5 на светло-голубом или светло-сером фоне</w:t>
      </w:r>
    </w:p>
    <w:p w:rsidR="005B3DE3" w:rsidRPr="005B3DE3" w:rsidRDefault="00F32F63" w:rsidP="007C247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tgtFrame="_blank" w:history="1">
        <w:r w:rsidR="005B3DE3" w:rsidRPr="005B3DE3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</w:p>
    <w:p w:rsidR="005B3DE3" w:rsidRPr="005B3DE3" w:rsidRDefault="005B3DE3" w:rsidP="007C247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копия внутреннего паспорта</w:t>
      </w:r>
    </w:p>
    <w:p w:rsidR="005B3DE3" w:rsidRPr="005B3DE3" w:rsidRDefault="005B3DE3" w:rsidP="007C247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медицинская страховка с покрытием 30000 Евро</w:t>
      </w:r>
    </w:p>
    <w:p w:rsidR="005B3DE3" w:rsidRPr="005B3DE3" w:rsidRDefault="00F32F63" w:rsidP="007C2473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tgtFrame="_blank" w:history="1">
        <w:r w:rsidR="005B3DE3" w:rsidRPr="005B3DE3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5B3DE3" w:rsidRPr="005B3DE3" w:rsidRDefault="005B3DE3" w:rsidP="007C2473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приглашение, оформленное в соответствии с требованиями консульства</w:t>
      </w:r>
    </w:p>
    <w:p w:rsidR="005B3DE3" w:rsidRPr="005B3DE3" w:rsidRDefault="00F32F63" w:rsidP="007C247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5B3DE3" w:rsidRPr="005B3DE3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5B3DE3" w:rsidRPr="005B3DE3" w:rsidRDefault="005B3DE3" w:rsidP="007C247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5B3DE3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5B3DE3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5B3DE3">
        <w:rPr>
          <w:rFonts w:ascii="Arial" w:eastAsia="Times New Roman" w:hAnsi="Arial" w:cs="Arial"/>
          <w:color w:val="000000"/>
          <w:lang w:eastAsia="ru-RU"/>
        </w:rPr>
        <w:br/>
        <w:t>- нотариальная копия согласия на выезд ребенка за рубеж от невыезжающего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1" w:tgtFrame="_blank" w:tooltip="Образец" w:history="1">
        <w:r w:rsidRPr="005B3DE3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5B3DE3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5B3DE3" w:rsidRPr="005B3DE3" w:rsidRDefault="00F32F63" w:rsidP="007C247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5B3DE3" w:rsidRPr="005B3DE3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5B3DE3" w:rsidRPr="005B3DE3" w:rsidRDefault="005B3DE3" w:rsidP="007C247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5B3DE3" w:rsidRPr="005B3DE3" w:rsidRDefault="00F32F63" w:rsidP="007C247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="005B3DE3" w:rsidRPr="005B3DE3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5B3DE3" w:rsidRPr="005B3DE3" w:rsidRDefault="005B3DE3" w:rsidP="007C247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5B3DE3" w:rsidRPr="005B3DE3" w:rsidRDefault="00F32F63" w:rsidP="007C2473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="005B3DE3" w:rsidRPr="005B3DE3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5B3DE3" w:rsidRPr="005B3DE3" w:rsidRDefault="005B3DE3" w:rsidP="007C2473">
      <w:pPr>
        <w:pStyle w:val="aa"/>
        <w:numPr>
          <w:ilvl w:val="0"/>
          <w:numId w:val="1"/>
        </w:num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5B3DE3">
        <w:rPr>
          <w:rFonts w:ascii="Arial" w:eastAsia="Times New Roman" w:hAnsi="Arial" w:cs="Arial"/>
          <w:color w:val="000000"/>
          <w:lang w:eastAsia="ru-RU"/>
        </w:rPr>
        <w:t>Любое консульство имеет право отказать в выдаче въездной визы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 w:rsidP="007C2473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CB5"/>
    <w:multiLevelType w:val="multilevel"/>
    <w:tmpl w:val="9FB2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3DE3"/>
    <w:rsid w:val="00101BA5"/>
    <w:rsid w:val="00416297"/>
    <w:rsid w:val="005B3DE3"/>
    <w:rsid w:val="007C2473"/>
    <w:rsid w:val="00D352B0"/>
    <w:rsid w:val="00F3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5B3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30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upload/spr_horkom.jpg" TargetMode="External"/><Relationship Id="rId13" Type="http://schemas.openxmlformats.org/officeDocument/2006/relationships/hyperlink" Target="http://uvc-nsk.ru/vizy/viza_v_slovak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vizy/viza_v_avstriyu/" TargetMode="External"/><Relationship Id="rId12" Type="http://schemas.openxmlformats.org/officeDocument/2006/relationships/hyperlink" Target="http://uvc-nsk.ru/vizy/viza_v_slovakiy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vizy/viza_v_chekhiyu/" TargetMode="External"/><Relationship Id="rId11" Type="http://schemas.openxmlformats.org/officeDocument/2006/relationships/hyperlink" Target="http://uvc-nsk.ru/upload/sponsorskoe.jpg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vc-nsk.ru/vizy/viza_v_slovak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upload/OPROSNIY%20LIST%20UVC.doc" TargetMode="External"/><Relationship Id="rId14" Type="http://schemas.openxmlformats.org/officeDocument/2006/relationships/hyperlink" Target="http://uvc-nsk.ru/vizy/viza_v_slovak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2018-05-25T06:39:00Z</dcterms:created>
  <dcterms:modified xsi:type="dcterms:W3CDTF">2018-05-25T07:15:00Z</dcterms:modified>
</cp:coreProperties>
</file>